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9F9EB" w14:textId="77777777" w:rsidR="006259FD" w:rsidRPr="006259FD" w:rsidRDefault="006259FD" w:rsidP="006259FD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</w:pPr>
      <w:r w:rsidRPr="006259FD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 xml:space="preserve">DICHIARAZIONI SUI SEGRETI TECNICO COMMERCIALI </w:t>
      </w:r>
    </w:p>
    <w:p w14:paraId="5F3580F7" w14:textId="77777777" w:rsidR="006259FD" w:rsidRPr="006259FD" w:rsidRDefault="006259FD" w:rsidP="006259FD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Cs/>
          <w:i/>
          <w:sz w:val="24"/>
          <w:szCs w:val="24"/>
          <w:lang w:eastAsia="it-IT"/>
        </w:rPr>
      </w:pPr>
      <w:r w:rsidRPr="006259FD">
        <w:rPr>
          <w:rFonts w:eastAsia="Times New Roman" w:cstheme="minorHAnsi"/>
          <w:bCs/>
          <w:i/>
          <w:sz w:val="24"/>
          <w:szCs w:val="24"/>
          <w:lang w:eastAsia="it-IT"/>
        </w:rPr>
        <w:t>(su carta intestata)</w:t>
      </w:r>
    </w:p>
    <w:p w14:paraId="22A16058" w14:textId="30ACFEFE" w:rsidR="006259FD" w:rsidRPr="006259FD" w:rsidRDefault="006259FD" w:rsidP="006259FD">
      <w:pPr>
        <w:spacing w:before="240" w:after="0" w:line="276" w:lineRule="auto"/>
        <w:ind w:left="993" w:hanging="993"/>
        <w:jc w:val="both"/>
        <w:rPr>
          <w:rFonts w:eastAsia="Times New Roman" w:cstheme="minorHAnsi"/>
          <w:b/>
          <w:sz w:val="24"/>
          <w:szCs w:val="24"/>
        </w:rPr>
      </w:pPr>
      <w:r w:rsidRPr="006259FD">
        <w:rPr>
          <w:rFonts w:eastAsia="Times New Roman" w:cstheme="minorHAnsi"/>
          <w:b/>
          <w:sz w:val="24"/>
          <w:szCs w:val="24"/>
        </w:rPr>
        <w:t xml:space="preserve">OGGETTO: procedura aperta ai sensi dell’art. 71 del D.lgs. n. 36/2023 per l’affidamento del </w:t>
      </w:r>
      <w:r w:rsidRPr="006259FD">
        <w:rPr>
          <w:rFonts w:cstheme="minorHAnsi"/>
          <w:b/>
          <w:sz w:val="24"/>
          <w:szCs w:val="24"/>
        </w:rPr>
        <w:t>“servizio di manutenzione</w:t>
      </w:r>
      <w:r w:rsidR="00152408">
        <w:rPr>
          <w:rFonts w:cstheme="minorHAnsi"/>
          <w:b/>
          <w:sz w:val="24"/>
          <w:szCs w:val="24"/>
        </w:rPr>
        <w:t xml:space="preserve"> auto</w:t>
      </w:r>
      <w:bookmarkStart w:id="0" w:name="_GoBack"/>
      <w:bookmarkEnd w:id="0"/>
      <w:r w:rsidRPr="006259FD">
        <w:rPr>
          <w:rFonts w:cstheme="minorHAnsi"/>
          <w:b/>
          <w:sz w:val="24"/>
          <w:szCs w:val="24"/>
        </w:rPr>
        <w:t>veicoli di proprietà dell’Asl di Pescara”</w:t>
      </w:r>
      <w:r w:rsidRPr="006259FD">
        <w:rPr>
          <w:rFonts w:cstheme="minorHAnsi"/>
          <w:sz w:val="24"/>
          <w:szCs w:val="24"/>
        </w:rPr>
        <w:t xml:space="preserve"> - </w:t>
      </w:r>
      <w:r w:rsidRPr="006259FD">
        <w:rPr>
          <w:rFonts w:eastAsia="Times New Roman" w:cstheme="minorHAnsi"/>
          <w:b/>
          <w:sz w:val="24"/>
          <w:szCs w:val="24"/>
        </w:rPr>
        <w:t>CIG __________</w:t>
      </w:r>
    </w:p>
    <w:p w14:paraId="106ABA87" w14:textId="77777777" w:rsidR="006259FD" w:rsidRDefault="006259FD" w:rsidP="006259FD">
      <w:pPr>
        <w:spacing w:after="100" w:afterAutospacing="1" w:line="276" w:lineRule="auto"/>
        <w:ind w:left="993" w:hanging="993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3F9D6EE" w14:textId="2EB10FE0" w:rsidR="006259FD" w:rsidRPr="006259FD" w:rsidRDefault="006259FD" w:rsidP="006259FD">
      <w:pPr>
        <w:spacing w:after="100" w:afterAutospacing="1" w:line="276" w:lineRule="auto"/>
        <w:ind w:left="993" w:hanging="993"/>
        <w:jc w:val="center"/>
        <w:rPr>
          <w:rFonts w:eastAsia="Times New Roman" w:cstheme="minorHAnsi"/>
          <w:sz w:val="24"/>
          <w:szCs w:val="24"/>
          <w:lang w:eastAsia="it-IT"/>
        </w:rPr>
      </w:pPr>
      <w:proofErr w:type="gramStart"/>
      <w:r>
        <w:rPr>
          <w:rFonts w:eastAsia="Times New Roman" w:cstheme="minorHAnsi"/>
          <w:sz w:val="24"/>
          <w:szCs w:val="24"/>
          <w:lang w:eastAsia="it-IT"/>
        </w:rPr>
        <w:t>Spett.le  Azienda</w:t>
      </w:r>
      <w:proofErr w:type="gramEnd"/>
      <w:r>
        <w:rPr>
          <w:rFonts w:eastAsia="Times New Roman" w:cstheme="minorHAnsi"/>
          <w:sz w:val="24"/>
          <w:szCs w:val="24"/>
          <w:lang w:eastAsia="it-IT"/>
        </w:rPr>
        <w:t xml:space="preserve"> Sanitaria Locale di Pescara</w:t>
      </w:r>
    </w:p>
    <w:p w14:paraId="42B71C76" w14:textId="77777777" w:rsidR="006259FD" w:rsidRPr="006259FD" w:rsidRDefault="006259FD" w:rsidP="006259FD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5CBB6F5" w14:textId="77777777" w:rsidR="006259FD" w:rsidRPr="006259FD" w:rsidRDefault="006259FD" w:rsidP="006259FD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sz w:val="24"/>
          <w:szCs w:val="24"/>
          <w:lang w:eastAsia="it-IT"/>
        </w:rPr>
      </w:pPr>
      <w:r w:rsidRPr="006259FD">
        <w:rPr>
          <w:rFonts w:eastAsia="Times New Roman" w:cstheme="minorHAnsi"/>
          <w:sz w:val="24"/>
          <w:szCs w:val="24"/>
          <w:lang w:eastAsia="it-IT"/>
        </w:rPr>
        <w:t xml:space="preserve">Il/La sottoscritto/a ____________________________________ C.F. ________________ nato/a </w:t>
      </w:r>
      <w:proofErr w:type="spellStart"/>
      <w:r w:rsidRPr="006259FD">
        <w:rPr>
          <w:rFonts w:eastAsia="Times New Roman" w:cstheme="minorHAnsi"/>
          <w:sz w:val="24"/>
          <w:szCs w:val="24"/>
          <w:lang w:eastAsia="it-IT"/>
        </w:rPr>
        <w:t>a</w:t>
      </w:r>
      <w:proofErr w:type="spellEnd"/>
      <w:r w:rsidRPr="006259FD">
        <w:rPr>
          <w:rFonts w:eastAsia="Times New Roman" w:cstheme="minorHAnsi"/>
          <w:sz w:val="24"/>
          <w:szCs w:val="24"/>
          <w:lang w:eastAsia="it-IT"/>
        </w:rPr>
        <w:t xml:space="preserve"> __________________ il ________________ nella sua qualità di </w:t>
      </w:r>
      <w:r w:rsidRPr="006259FD">
        <w:rPr>
          <w:rFonts w:eastAsia="Times New Roman" w:cstheme="minorHAnsi"/>
          <w:i/>
          <w:sz w:val="24"/>
          <w:szCs w:val="24"/>
          <w:lang w:eastAsia="it-IT"/>
        </w:rPr>
        <w:t>(rappresentante legale / Procuratore)</w:t>
      </w:r>
      <w:r w:rsidRPr="006259FD">
        <w:rPr>
          <w:rFonts w:eastAsia="Times New Roman" w:cstheme="minorHAnsi"/>
          <w:sz w:val="24"/>
          <w:szCs w:val="24"/>
          <w:lang w:eastAsia="it-IT"/>
        </w:rPr>
        <w:t xml:space="preserve"> _____________________________ dell'impresa _____________________________, con sede legale in _____________________ Via ______________________________ CAP_________, Codice Fiscale _______________, Partita I.V.A. __________, PEC __________________________</w:t>
      </w:r>
    </w:p>
    <w:p w14:paraId="7336918B" w14:textId="59BABF7E" w:rsidR="006259FD" w:rsidRDefault="006259FD" w:rsidP="006259FD">
      <w:pPr>
        <w:autoSpaceDE w:val="0"/>
        <w:autoSpaceDN w:val="0"/>
        <w:adjustRightInd w:val="0"/>
        <w:spacing w:after="240" w:line="240" w:lineRule="exact"/>
        <w:jc w:val="both"/>
        <w:rPr>
          <w:rFonts w:eastAsia="Times New Roman" w:cstheme="minorHAnsi"/>
          <w:sz w:val="24"/>
          <w:szCs w:val="24"/>
          <w:lang w:eastAsia="it-IT"/>
        </w:rPr>
      </w:pPr>
      <w:r w:rsidRPr="006259FD">
        <w:rPr>
          <w:rFonts w:eastAsia="Times New Roman" w:cstheme="minorHAnsi"/>
          <w:sz w:val="24"/>
          <w:szCs w:val="24"/>
          <w:lang w:eastAsia="it-IT"/>
        </w:rPr>
        <w:t>[</w:t>
      </w:r>
      <w:r w:rsidRPr="006259FD">
        <w:rPr>
          <w:rFonts w:eastAsia="Times New Roman" w:cstheme="minorHAnsi"/>
          <w:i/>
          <w:sz w:val="24"/>
          <w:szCs w:val="24"/>
          <w:lang w:eastAsia="it-IT"/>
        </w:rPr>
        <w:t>da ripetere per ciascun offerente</w:t>
      </w:r>
      <w:r w:rsidRPr="006259FD">
        <w:rPr>
          <w:rFonts w:eastAsia="Times New Roman" w:cstheme="minorHAnsi"/>
          <w:sz w:val="24"/>
          <w:szCs w:val="24"/>
          <w:lang w:eastAsia="it-IT"/>
        </w:rPr>
        <w:t>]</w:t>
      </w:r>
    </w:p>
    <w:p w14:paraId="6C512AAC" w14:textId="77777777" w:rsidR="006259FD" w:rsidRPr="006259FD" w:rsidRDefault="006259FD" w:rsidP="006259FD">
      <w:pPr>
        <w:autoSpaceDE w:val="0"/>
        <w:autoSpaceDN w:val="0"/>
        <w:adjustRightInd w:val="0"/>
        <w:spacing w:after="240" w:line="240" w:lineRule="exact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F7A78B6" w14:textId="77777777" w:rsidR="006259FD" w:rsidRPr="006259FD" w:rsidRDefault="006259FD" w:rsidP="006259FD">
      <w:pPr>
        <w:autoSpaceDE w:val="0"/>
        <w:autoSpaceDN w:val="0"/>
        <w:adjustRightInd w:val="0"/>
        <w:spacing w:before="240" w:after="0" w:line="240" w:lineRule="exact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259F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DICHIARA </w:t>
      </w:r>
    </w:p>
    <w:p w14:paraId="6875914B" w14:textId="00DF09E4" w:rsidR="006259FD" w:rsidRDefault="006259FD" w:rsidP="006259FD">
      <w:pPr>
        <w:autoSpaceDE w:val="0"/>
        <w:autoSpaceDN w:val="0"/>
        <w:adjustRightInd w:val="0"/>
        <w:spacing w:after="200" w:line="240" w:lineRule="exact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259FD">
        <w:rPr>
          <w:rFonts w:eastAsia="Times New Roman" w:cstheme="minorHAnsi"/>
          <w:b/>
          <w:bCs/>
          <w:sz w:val="24"/>
          <w:szCs w:val="24"/>
          <w:lang w:eastAsia="it-IT"/>
        </w:rPr>
        <w:t>[D I C H I A R A N O]</w:t>
      </w:r>
    </w:p>
    <w:p w14:paraId="078B179E" w14:textId="77777777" w:rsidR="006259FD" w:rsidRPr="006259FD" w:rsidRDefault="006259FD" w:rsidP="006259FD">
      <w:pPr>
        <w:autoSpaceDE w:val="0"/>
        <w:autoSpaceDN w:val="0"/>
        <w:adjustRightInd w:val="0"/>
        <w:spacing w:after="200" w:line="240" w:lineRule="exact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0153C669" w14:textId="3CB387B1" w:rsidR="006259FD" w:rsidRPr="006259FD" w:rsidRDefault="006259FD" w:rsidP="006259FD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sz w:val="24"/>
          <w:szCs w:val="24"/>
          <w:lang w:eastAsia="it-IT"/>
        </w:rPr>
      </w:pPr>
      <w:r w:rsidRPr="006259FD">
        <w:rPr>
          <w:rFonts w:eastAsia="Times New Roman" w:cstheme="minorHAnsi"/>
          <w:sz w:val="24"/>
          <w:szCs w:val="24"/>
          <w:lang w:eastAsia="it-IT"/>
        </w:rPr>
        <w:t xml:space="preserve">□ la </w:t>
      </w:r>
      <w:r w:rsidRPr="006259FD">
        <w:rPr>
          <w:rFonts w:eastAsia="Times New Roman" w:cstheme="minorHAnsi"/>
          <w:b/>
          <w:sz w:val="24"/>
          <w:szCs w:val="24"/>
          <w:lang w:eastAsia="it-IT"/>
        </w:rPr>
        <w:t>non sussistenza</w:t>
      </w:r>
      <w:r w:rsidRPr="006259FD">
        <w:rPr>
          <w:rFonts w:eastAsia="Times New Roman" w:cstheme="minorHAnsi"/>
          <w:sz w:val="24"/>
          <w:szCs w:val="24"/>
          <w:lang w:eastAsia="it-IT"/>
        </w:rPr>
        <w:t xml:space="preserve"> nell’ambito dell’offerta tecnica di informazioni che costituiscono segreti tecnici o commerciali, ai sensi dell’art. 35 del D.</w:t>
      </w:r>
      <w:r>
        <w:rPr>
          <w:rFonts w:eastAsia="Times New Roman" w:cstheme="minorHAnsi"/>
          <w:sz w:val="24"/>
          <w:szCs w:val="24"/>
          <w:lang w:eastAsia="it-IT"/>
        </w:rPr>
        <w:t>l</w:t>
      </w:r>
      <w:r w:rsidRPr="006259FD">
        <w:rPr>
          <w:rFonts w:eastAsia="Times New Roman" w:cstheme="minorHAnsi"/>
          <w:sz w:val="24"/>
          <w:szCs w:val="24"/>
          <w:lang w:eastAsia="it-IT"/>
        </w:rPr>
        <w:t xml:space="preserve">gs. 36/2023 ed autorizza </w:t>
      </w:r>
      <w:r>
        <w:rPr>
          <w:rFonts w:eastAsia="Times New Roman" w:cstheme="minorHAnsi"/>
          <w:sz w:val="24"/>
          <w:szCs w:val="24"/>
          <w:lang w:eastAsia="it-IT"/>
        </w:rPr>
        <w:t>la stazione appaltante</w:t>
      </w:r>
      <w:r w:rsidRPr="006259FD">
        <w:rPr>
          <w:rFonts w:eastAsia="Times New Roman" w:cstheme="minorHAnsi"/>
          <w:sz w:val="24"/>
          <w:szCs w:val="24"/>
          <w:lang w:eastAsia="it-IT"/>
        </w:rPr>
        <w:t>, qualora un partecipante alla gara eserciti la facoltà di “accesso agli atti”, a rilasciare copia di tutta la documentazione presentata per la partecipazione alla gara;</w:t>
      </w:r>
    </w:p>
    <w:p w14:paraId="05EF6DA9" w14:textId="77777777" w:rsidR="006259FD" w:rsidRPr="006259FD" w:rsidRDefault="006259FD" w:rsidP="006259FD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D4E92C2" w14:textId="77777777" w:rsidR="006259FD" w:rsidRPr="006259FD" w:rsidRDefault="006259FD" w:rsidP="006259FD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b/>
          <w:i/>
          <w:sz w:val="24"/>
          <w:szCs w:val="24"/>
          <w:lang w:eastAsia="it-IT"/>
        </w:rPr>
      </w:pPr>
      <w:r w:rsidRPr="006259FD">
        <w:rPr>
          <w:rFonts w:eastAsia="Times New Roman" w:cstheme="minorHAnsi"/>
          <w:b/>
          <w:i/>
          <w:sz w:val="24"/>
          <w:szCs w:val="24"/>
          <w:lang w:eastAsia="it-IT"/>
        </w:rPr>
        <w:t>Oppure</w:t>
      </w:r>
    </w:p>
    <w:p w14:paraId="5A6101D0" w14:textId="77777777" w:rsidR="006259FD" w:rsidRPr="006259FD" w:rsidRDefault="006259FD" w:rsidP="006259FD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27C570D" w14:textId="77777777" w:rsidR="006259FD" w:rsidRDefault="006259FD" w:rsidP="006259FD">
      <w:pPr>
        <w:spacing w:after="200" w:line="276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6259FD">
        <w:rPr>
          <w:rFonts w:eastAsia="Times New Roman" w:cstheme="minorHAnsi"/>
          <w:sz w:val="24"/>
          <w:szCs w:val="24"/>
          <w:lang w:eastAsia="it-IT"/>
        </w:rPr>
        <w:t xml:space="preserve">□ </w:t>
      </w:r>
      <w:r w:rsidRPr="006259FD">
        <w:rPr>
          <w:rFonts w:eastAsia="Times New Roman" w:cstheme="minorHAnsi"/>
          <w:b/>
          <w:sz w:val="24"/>
          <w:szCs w:val="24"/>
        </w:rPr>
        <w:t>la sussistenza</w:t>
      </w:r>
      <w:r w:rsidRPr="006259FD">
        <w:rPr>
          <w:rFonts w:eastAsia="Times New Roman" w:cstheme="minorHAnsi"/>
          <w:sz w:val="24"/>
          <w:szCs w:val="24"/>
        </w:rPr>
        <w:t xml:space="preserve"> nell’ambito dell’offerta tecnica di informazioni che costituiscono segreti tecnici o commerciali, ai sensi dell’art. 35 del D.</w:t>
      </w:r>
      <w:r>
        <w:rPr>
          <w:rFonts w:eastAsia="Times New Roman" w:cstheme="minorHAnsi"/>
          <w:sz w:val="24"/>
          <w:szCs w:val="24"/>
        </w:rPr>
        <w:t>l</w:t>
      </w:r>
      <w:r w:rsidRPr="006259FD">
        <w:rPr>
          <w:rFonts w:eastAsia="Times New Roman" w:cstheme="minorHAnsi"/>
          <w:sz w:val="24"/>
          <w:szCs w:val="24"/>
        </w:rPr>
        <w:t xml:space="preserve">gs. </w:t>
      </w:r>
      <w:r>
        <w:rPr>
          <w:rFonts w:eastAsia="Times New Roman" w:cstheme="minorHAnsi"/>
          <w:sz w:val="24"/>
          <w:szCs w:val="24"/>
        </w:rPr>
        <w:t>36</w:t>
      </w:r>
      <w:r w:rsidRPr="006259FD">
        <w:rPr>
          <w:rFonts w:eastAsia="Times New Roman" w:cstheme="minorHAnsi"/>
          <w:sz w:val="24"/>
          <w:szCs w:val="24"/>
        </w:rPr>
        <w:t xml:space="preserve">/2023 quali </w:t>
      </w:r>
      <w:r w:rsidRPr="006259FD">
        <w:rPr>
          <w:rFonts w:eastAsia="Times New Roman" w:cstheme="minorHAnsi"/>
          <w:b/>
          <w:sz w:val="24"/>
          <w:szCs w:val="24"/>
        </w:rPr>
        <w:t>(</w:t>
      </w:r>
      <w:r w:rsidRPr="006259FD">
        <w:rPr>
          <w:rFonts w:eastAsia="Times New Roman" w:cstheme="minorHAnsi"/>
          <w:b/>
          <w:sz w:val="24"/>
          <w:szCs w:val="24"/>
          <w:u w:val="single"/>
        </w:rPr>
        <w:t>indicare n. pagg., sezioni precise, parti e riferimenti specifici della documentazione.</w:t>
      </w:r>
    </w:p>
    <w:p w14:paraId="568F6147" w14:textId="383E2CF7" w:rsidR="006259FD" w:rsidRPr="006259FD" w:rsidRDefault="006259FD" w:rsidP="006259FD">
      <w:pPr>
        <w:spacing w:after="200" w:line="276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N.B.</w:t>
      </w:r>
      <w:r w:rsidRPr="006259FD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r w:rsidRPr="006259FD">
        <w:rPr>
          <w:rFonts w:eastAsia="Times New Roman" w:cstheme="minorHAnsi"/>
          <w:b/>
          <w:sz w:val="24"/>
          <w:szCs w:val="24"/>
        </w:rPr>
        <w:t>Non si riterranno sufficienti enunciazioni generiche quali, a titolo esemplificativo non esaustivo, “tutto il contenuto dell’offerta tecnica”):</w:t>
      </w:r>
    </w:p>
    <w:p w14:paraId="5593BD07" w14:textId="77777777" w:rsidR="006259FD" w:rsidRPr="006259FD" w:rsidRDefault="006259FD" w:rsidP="006259F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259FD">
        <w:rPr>
          <w:rFonts w:eastAsia="Times New Roman" w:cstheme="minorHAnsi"/>
          <w:sz w:val="24"/>
          <w:szCs w:val="24"/>
        </w:rPr>
        <w:t>__________________________________________________________________________</w:t>
      </w:r>
    </w:p>
    <w:p w14:paraId="1FC7A663" w14:textId="77777777" w:rsidR="006259FD" w:rsidRPr="006259FD" w:rsidRDefault="006259FD" w:rsidP="006259F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259FD">
        <w:rPr>
          <w:rFonts w:eastAsia="Times New Roman" w:cstheme="minorHAnsi"/>
          <w:sz w:val="24"/>
          <w:szCs w:val="24"/>
        </w:rPr>
        <w:t>__________________________________________________________________________</w:t>
      </w:r>
    </w:p>
    <w:p w14:paraId="4946EC92" w14:textId="77777777" w:rsidR="006259FD" w:rsidRPr="006259FD" w:rsidRDefault="006259FD" w:rsidP="006259F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259FD">
        <w:rPr>
          <w:rFonts w:eastAsia="Times New Roman" w:cstheme="minorHAnsi"/>
          <w:sz w:val="24"/>
          <w:szCs w:val="24"/>
        </w:rPr>
        <w:t>__________________________________________________________________________</w:t>
      </w:r>
    </w:p>
    <w:p w14:paraId="40EE7741" w14:textId="77777777" w:rsidR="006259FD" w:rsidRPr="006259FD" w:rsidRDefault="006259FD" w:rsidP="006259FD">
      <w:pPr>
        <w:spacing w:after="20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761C6C4" w14:textId="0CCFD234" w:rsidR="006259FD" w:rsidRPr="006259FD" w:rsidRDefault="006259FD" w:rsidP="006259FD">
      <w:pPr>
        <w:spacing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6259FD">
        <w:rPr>
          <w:rFonts w:eastAsia="Times New Roman" w:cstheme="minorHAnsi"/>
          <w:sz w:val="24"/>
          <w:szCs w:val="24"/>
        </w:rPr>
        <w:t>per le seguenti motivazioni (ai sensi dell’art. 35 del D.</w:t>
      </w:r>
      <w:r w:rsidR="00C51257">
        <w:rPr>
          <w:rFonts w:eastAsia="Times New Roman" w:cstheme="minorHAnsi"/>
          <w:sz w:val="24"/>
          <w:szCs w:val="24"/>
        </w:rPr>
        <w:t>l</w:t>
      </w:r>
      <w:r w:rsidRPr="006259FD">
        <w:rPr>
          <w:rFonts w:eastAsia="Times New Roman" w:cstheme="minorHAnsi"/>
          <w:sz w:val="24"/>
          <w:szCs w:val="24"/>
        </w:rPr>
        <w:t xml:space="preserve">gs. 36/2023) </w:t>
      </w:r>
      <w:r w:rsidRPr="006259FD">
        <w:rPr>
          <w:rFonts w:eastAsia="Times New Roman" w:cstheme="minorHAnsi"/>
          <w:b/>
          <w:sz w:val="24"/>
          <w:szCs w:val="24"/>
        </w:rPr>
        <w:t xml:space="preserve">(evidenziare le ragioni di concreta segretezza commerciale adeguatamente “motivate e comprovate”, cioè ben circostanziate e documentate in base al caso specifico. Non si riterranno sufficienti enunciazioni generiche quali, a titolo esemplificativo non esaustivo, “segreto commerciale” “segreto tecnico” “know </w:t>
      </w:r>
      <w:proofErr w:type="spellStart"/>
      <w:r w:rsidRPr="006259FD">
        <w:rPr>
          <w:rFonts w:eastAsia="Times New Roman" w:cstheme="minorHAnsi"/>
          <w:b/>
          <w:sz w:val="24"/>
          <w:szCs w:val="24"/>
        </w:rPr>
        <w:t>how</w:t>
      </w:r>
      <w:proofErr w:type="spellEnd"/>
      <w:r w:rsidRPr="006259FD">
        <w:rPr>
          <w:rFonts w:eastAsia="Times New Roman" w:cstheme="minorHAnsi"/>
          <w:b/>
          <w:sz w:val="24"/>
          <w:szCs w:val="24"/>
        </w:rPr>
        <w:t xml:space="preserve"> aziendale” </w:t>
      </w:r>
      <w:proofErr w:type="spellStart"/>
      <w:r w:rsidRPr="006259FD">
        <w:rPr>
          <w:rFonts w:eastAsia="Times New Roman" w:cstheme="minorHAnsi"/>
          <w:b/>
          <w:sz w:val="24"/>
          <w:szCs w:val="24"/>
        </w:rPr>
        <w:t>ecc</w:t>
      </w:r>
      <w:proofErr w:type="spellEnd"/>
      <w:r w:rsidRPr="006259FD">
        <w:rPr>
          <w:rFonts w:eastAsia="Times New Roman" w:cstheme="minorHAnsi"/>
          <w:b/>
          <w:sz w:val="24"/>
          <w:szCs w:val="24"/>
        </w:rPr>
        <w:t>)</w:t>
      </w:r>
      <w:r w:rsidRPr="006259FD">
        <w:rPr>
          <w:rFonts w:eastAsia="Times New Roman" w:cstheme="minorHAnsi"/>
          <w:sz w:val="24"/>
          <w:szCs w:val="24"/>
        </w:rPr>
        <w:t>:</w:t>
      </w:r>
    </w:p>
    <w:p w14:paraId="1D1311FD" w14:textId="18A1E23F" w:rsidR="006259FD" w:rsidRPr="006259FD" w:rsidRDefault="006259FD" w:rsidP="006259FD">
      <w:pPr>
        <w:spacing w:after="200" w:line="480" w:lineRule="auto"/>
        <w:jc w:val="both"/>
        <w:rPr>
          <w:rFonts w:eastAsia="Times New Roman" w:cstheme="minorHAnsi"/>
          <w:sz w:val="24"/>
          <w:szCs w:val="24"/>
        </w:rPr>
      </w:pPr>
      <w:r w:rsidRPr="006259FD">
        <w:rPr>
          <w:rFonts w:eastAsia="Times New Roman" w:cstheme="minorHAnsi"/>
          <w:sz w:val="24"/>
          <w:szCs w:val="24"/>
        </w:rPr>
        <w:t>________________________________________________________________________________</w:t>
      </w:r>
    </w:p>
    <w:p w14:paraId="7FA5E701" w14:textId="77777777" w:rsidR="006259FD" w:rsidRPr="006259FD" w:rsidRDefault="006259FD" w:rsidP="006259FD">
      <w:pPr>
        <w:spacing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6259FD">
        <w:rPr>
          <w:rFonts w:eastAsia="Times New Roman" w:cstheme="minorHAnsi"/>
          <w:sz w:val="24"/>
          <w:szCs w:val="24"/>
        </w:rPr>
        <w:lastRenderedPageBreak/>
        <w:t xml:space="preserve">A comprova di quanto dichiarato si allega la seguente documentazione: </w:t>
      </w:r>
    </w:p>
    <w:p w14:paraId="1A9C183D" w14:textId="1B2CEB88" w:rsidR="006259FD" w:rsidRPr="006259FD" w:rsidRDefault="006259FD" w:rsidP="006259FD">
      <w:pPr>
        <w:spacing w:after="200" w:line="480" w:lineRule="auto"/>
        <w:jc w:val="both"/>
        <w:rPr>
          <w:rFonts w:eastAsia="Times New Roman" w:cstheme="minorHAnsi"/>
          <w:sz w:val="24"/>
          <w:szCs w:val="24"/>
        </w:rPr>
      </w:pPr>
      <w:r w:rsidRPr="006259FD">
        <w:rPr>
          <w:rFonts w:eastAsia="Times New Roman" w:cstheme="minorHAnsi"/>
          <w:sz w:val="24"/>
          <w:szCs w:val="24"/>
        </w:rPr>
        <w:t>________________________________________________________________________________</w:t>
      </w:r>
    </w:p>
    <w:p w14:paraId="715A8DD6" w14:textId="63176292" w:rsidR="006259FD" w:rsidRPr="006259FD" w:rsidRDefault="006259FD" w:rsidP="006259FD">
      <w:pPr>
        <w:spacing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6259FD">
        <w:rPr>
          <w:rFonts w:eastAsia="Times New Roman" w:cstheme="minorHAnsi"/>
          <w:sz w:val="24"/>
          <w:szCs w:val="24"/>
        </w:rPr>
        <w:t>Si prende atto che, ai sensi dell’art. 35, co. 5, del D.</w:t>
      </w:r>
      <w:r>
        <w:rPr>
          <w:rFonts w:eastAsia="Times New Roman" w:cstheme="minorHAnsi"/>
          <w:sz w:val="24"/>
          <w:szCs w:val="24"/>
        </w:rPr>
        <w:t>l</w:t>
      </w:r>
      <w:r w:rsidRPr="006259FD">
        <w:rPr>
          <w:rFonts w:eastAsia="Times New Roman" w:cstheme="minorHAnsi"/>
          <w:sz w:val="24"/>
          <w:szCs w:val="24"/>
        </w:rPr>
        <w:t>gs. 36/2023 in presenza di istanz</w:t>
      </w:r>
      <w:r>
        <w:rPr>
          <w:rFonts w:eastAsia="Times New Roman" w:cstheme="minorHAnsi"/>
          <w:sz w:val="24"/>
          <w:szCs w:val="24"/>
        </w:rPr>
        <w:t>a</w:t>
      </w:r>
      <w:r w:rsidRPr="006259FD">
        <w:rPr>
          <w:rFonts w:eastAsia="Times New Roman" w:cstheme="minorHAnsi"/>
          <w:sz w:val="24"/>
          <w:szCs w:val="24"/>
        </w:rPr>
        <w:t xml:space="preserve"> di accesso formulata da un concorrente in vista della difesa in giudizio dei propri interessi, </w:t>
      </w:r>
      <w:r>
        <w:rPr>
          <w:rFonts w:eastAsia="Times New Roman" w:cstheme="minorHAnsi"/>
          <w:sz w:val="24"/>
          <w:szCs w:val="24"/>
        </w:rPr>
        <w:t xml:space="preserve">la stazione appaltante </w:t>
      </w:r>
      <w:r w:rsidRPr="006259FD">
        <w:rPr>
          <w:rFonts w:eastAsia="Times New Roman" w:cstheme="minorHAnsi"/>
          <w:sz w:val="24"/>
          <w:szCs w:val="24"/>
        </w:rPr>
        <w:t>consentirà l’accesso anche alle informazioni che costituiscono segreti tecnici o commerciali, senza l’attivazione di ulteriori fasi di contraddittorio.</w:t>
      </w:r>
    </w:p>
    <w:p w14:paraId="3A0034FE" w14:textId="4AF18825" w:rsidR="006259FD" w:rsidRPr="006259FD" w:rsidRDefault="006259FD" w:rsidP="006259FD">
      <w:pPr>
        <w:spacing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6259FD">
        <w:rPr>
          <w:rFonts w:eastAsia="Times New Roman" w:cstheme="minorHAnsi"/>
          <w:sz w:val="24"/>
          <w:szCs w:val="24"/>
        </w:rPr>
        <w:t xml:space="preserve">Si prende altresì atto che, agli stessi scopi, </w:t>
      </w:r>
      <w:r w:rsidR="00D66B12">
        <w:rPr>
          <w:rFonts w:eastAsia="Times New Roman" w:cstheme="minorHAnsi"/>
          <w:sz w:val="24"/>
          <w:szCs w:val="24"/>
        </w:rPr>
        <w:t>la stazione appaltante</w:t>
      </w:r>
      <w:r w:rsidRPr="006259FD">
        <w:rPr>
          <w:rFonts w:eastAsia="Times New Roman" w:cstheme="minorHAnsi"/>
          <w:sz w:val="24"/>
          <w:szCs w:val="24"/>
        </w:rPr>
        <w:t xml:space="preserve"> autorizzerà l’accesso alla documentazione amministrativa.  </w:t>
      </w:r>
    </w:p>
    <w:p w14:paraId="34FDBDA1" w14:textId="77777777" w:rsidR="006259FD" w:rsidRPr="006259FD" w:rsidRDefault="006259FD" w:rsidP="006259FD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259F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Informativa ai sensi del Regolamento UE 2016/679: i dati sopra riportati sono prescritti dalle disposizioni vigenti ai fini del procedimento per il quale sono richiesti e verranno utilizzati esclusivamente per tale scopo. </w:t>
      </w:r>
    </w:p>
    <w:p w14:paraId="05609CAA" w14:textId="77777777" w:rsidR="006259FD" w:rsidRPr="006259FD" w:rsidRDefault="006259FD" w:rsidP="006259FD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6666CAB2" w14:textId="77777777" w:rsidR="006259FD" w:rsidRPr="006259FD" w:rsidRDefault="006259FD" w:rsidP="006259FD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6259FD">
        <w:rPr>
          <w:rFonts w:eastAsia="Times New Roman" w:cstheme="minorHAnsi"/>
          <w:bCs/>
          <w:sz w:val="24"/>
          <w:szCs w:val="24"/>
          <w:lang w:eastAsia="it-IT"/>
        </w:rPr>
        <w:t>Data</w:t>
      </w:r>
    </w:p>
    <w:p w14:paraId="107AFD90" w14:textId="77777777" w:rsidR="006259FD" w:rsidRPr="006259FD" w:rsidRDefault="006259FD" w:rsidP="006259FD">
      <w:pPr>
        <w:autoSpaceDE w:val="0"/>
        <w:autoSpaceDN w:val="0"/>
        <w:adjustRightInd w:val="0"/>
        <w:spacing w:after="0" w:line="240" w:lineRule="auto"/>
        <w:ind w:left="7513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6259F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Firma/e </w:t>
      </w:r>
    </w:p>
    <w:p w14:paraId="595E2A31" w14:textId="77777777" w:rsidR="006259FD" w:rsidRPr="006259FD" w:rsidRDefault="006259FD" w:rsidP="006259FD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0C859270" w14:textId="77777777" w:rsidR="006259FD" w:rsidRPr="006259FD" w:rsidRDefault="006259FD" w:rsidP="006259FD">
      <w:pPr>
        <w:autoSpaceDE w:val="0"/>
        <w:autoSpaceDN w:val="0"/>
        <w:adjustRightInd w:val="0"/>
        <w:spacing w:after="200" w:line="240" w:lineRule="exact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259FD">
        <w:rPr>
          <w:rFonts w:eastAsia="Times New Roman" w:cstheme="minorHAnsi"/>
          <w:bCs/>
          <w:i/>
          <w:sz w:val="24"/>
          <w:szCs w:val="24"/>
          <w:lang w:eastAsia="it-IT"/>
        </w:rPr>
        <w:t xml:space="preserve">La dichiarazione dovrà essere sottoscritta dall’interessato con firma digitale di cui all’art. 1, comma 1, lett. s) del D. Lgs. n. 82/2005 del soggetto sottoscrittore.  </w:t>
      </w:r>
    </w:p>
    <w:p w14:paraId="2713F11A" w14:textId="77777777" w:rsidR="0054031B" w:rsidRDefault="00B34F6E"/>
    <w:sectPr w:rsidR="0054031B" w:rsidSect="008309F7">
      <w:footerReference w:type="default" r:id="rId7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7A4AC" w14:textId="77777777" w:rsidR="00B34F6E" w:rsidRDefault="00B34F6E">
      <w:pPr>
        <w:spacing w:after="0" w:line="240" w:lineRule="auto"/>
      </w:pPr>
      <w:r>
        <w:separator/>
      </w:r>
    </w:p>
  </w:endnote>
  <w:endnote w:type="continuationSeparator" w:id="0">
    <w:p w14:paraId="3BAC2F31" w14:textId="77777777" w:rsidR="00B34F6E" w:rsidRDefault="00B3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iss Pro Extra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F9718" w14:textId="77777777" w:rsidR="00B96785" w:rsidRPr="008206EC" w:rsidRDefault="00D66B12" w:rsidP="00CA3F9E">
    <w:pPr>
      <w:jc w:val="right"/>
      <w:rPr>
        <w:rFonts w:ascii="Bliss Pro ExtraLight" w:hAnsi="Bliss Pro ExtraLight"/>
        <w:i/>
        <w:sz w:val="18"/>
        <w:szCs w:val="18"/>
      </w:rPr>
    </w:pPr>
    <w:r w:rsidRPr="008206EC">
      <w:rPr>
        <w:rFonts w:ascii="Bliss Pro ExtraLight" w:hAnsi="Bliss Pro ExtraLight"/>
        <w:i/>
        <w:sz w:val="18"/>
        <w:szCs w:val="18"/>
      </w:rPr>
      <w:t xml:space="preserve">Pagina </w:t>
    </w:r>
    <w:r w:rsidRPr="008206EC">
      <w:rPr>
        <w:rFonts w:ascii="Bliss Pro ExtraLight" w:hAnsi="Bliss Pro ExtraLight"/>
        <w:i/>
        <w:sz w:val="18"/>
        <w:szCs w:val="18"/>
      </w:rPr>
      <w:fldChar w:fldCharType="begin"/>
    </w:r>
    <w:r w:rsidRPr="008206EC">
      <w:rPr>
        <w:rFonts w:ascii="Bliss Pro ExtraLight" w:hAnsi="Bliss Pro ExtraLight"/>
        <w:i/>
        <w:sz w:val="18"/>
        <w:szCs w:val="18"/>
      </w:rPr>
      <w:instrText xml:space="preserve"> PAGE </w:instrText>
    </w:r>
    <w:r w:rsidRPr="008206EC">
      <w:rPr>
        <w:rFonts w:ascii="Bliss Pro ExtraLight" w:hAnsi="Bliss Pro ExtraLight"/>
        <w:i/>
        <w:sz w:val="18"/>
        <w:szCs w:val="18"/>
      </w:rPr>
      <w:fldChar w:fldCharType="separate"/>
    </w:r>
    <w:r>
      <w:rPr>
        <w:rFonts w:ascii="Bliss Pro ExtraLight" w:hAnsi="Bliss Pro ExtraLight"/>
        <w:i/>
        <w:noProof/>
        <w:sz w:val="18"/>
        <w:szCs w:val="18"/>
      </w:rPr>
      <w:t>1</w:t>
    </w:r>
    <w:r w:rsidRPr="008206EC">
      <w:rPr>
        <w:rFonts w:ascii="Bliss Pro ExtraLight" w:hAnsi="Bliss Pro ExtraLight"/>
        <w:i/>
        <w:sz w:val="18"/>
        <w:szCs w:val="18"/>
      </w:rPr>
      <w:fldChar w:fldCharType="end"/>
    </w:r>
    <w:r w:rsidRPr="008206EC">
      <w:rPr>
        <w:rFonts w:ascii="Bliss Pro ExtraLight" w:hAnsi="Bliss Pro ExtraLight"/>
        <w:i/>
        <w:sz w:val="18"/>
        <w:szCs w:val="18"/>
      </w:rPr>
      <w:t xml:space="preserve"> di </w:t>
    </w:r>
    <w:r w:rsidRPr="008206EC">
      <w:rPr>
        <w:rFonts w:ascii="Bliss Pro ExtraLight" w:hAnsi="Bliss Pro ExtraLight"/>
        <w:i/>
        <w:sz w:val="18"/>
        <w:szCs w:val="18"/>
      </w:rPr>
      <w:fldChar w:fldCharType="begin"/>
    </w:r>
    <w:r w:rsidRPr="008206EC">
      <w:rPr>
        <w:rFonts w:ascii="Bliss Pro ExtraLight" w:hAnsi="Bliss Pro ExtraLight"/>
        <w:i/>
        <w:sz w:val="18"/>
        <w:szCs w:val="18"/>
      </w:rPr>
      <w:instrText xml:space="preserve"> NUMPAGES  </w:instrText>
    </w:r>
    <w:r w:rsidRPr="008206EC">
      <w:rPr>
        <w:rFonts w:ascii="Bliss Pro ExtraLight" w:hAnsi="Bliss Pro ExtraLight"/>
        <w:i/>
        <w:sz w:val="18"/>
        <w:szCs w:val="18"/>
      </w:rPr>
      <w:fldChar w:fldCharType="separate"/>
    </w:r>
    <w:r>
      <w:rPr>
        <w:rFonts w:ascii="Bliss Pro ExtraLight" w:hAnsi="Bliss Pro ExtraLight"/>
        <w:i/>
        <w:noProof/>
        <w:sz w:val="18"/>
        <w:szCs w:val="18"/>
      </w:rPr>
      <w:t>2</w:t>
    </w:r>
    <w:r w:rsidRPr="008206EC">
      <w:rPr>
        <w:rFonts w:ascii="Bliss Pro ExtraLight" w:hAnsi="Bliss Pro ExtraLight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EA1D0" w14:textId="77777777" w:rsidR="00B34F6E" w:rsidRDefault="00B34F6E">
      <w:pPr>
        <w:spacing w:after="0" w:line="240" w:lineRule="auto"/>
      </w:pPr>
      <w:r>
        <w:separator/>
      </w:r>
    </w:p>
  </w:footnote>
  <w:footnote w:type="continuationSeparator" w:id="0">
    <w:p w14:paraId="2EE2A9D6" w14:textId="77777777" w:rsidR="00B34F6E" w:rsidRDefault="00B34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2109"/>
    <w:multiLevelType w:val="hybridMultilevel"/>
    <w:tmpl w:val="552CE3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E8"/>
    <w:rsid w:val="001422E8"/>
    <w:rsid w:val="00152408"/>
    <w:rsid w:val="0028066E"/>
    <w:rsid w:val="005A4BB5"/>
    <w:rsid w:val="006259FD"/>
    <w:rsid w:val="00783A7D"/>
    <w:rsid w:val="00B34F6E"/>
    <w:rsid w:val="00C51257"/>
    <w:rsid w:val="00D6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4698"/>
  <w15:chartTrackingRefBased/>
  <w15:docId w15:val="{E9E7158B-E59F-49A2-8ED6-CBA533CA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A.S.L. Pescara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5</cp:revision>
  <dcterms:created xsi:type="dcterms:W3CDTF">2024-10-24T08:45:00Z</dcterms:created>
  <dcterms:modified xsi:type="dcterms:W3CDTF">2025-01-20T08:35:00Z</dcterms:modified>
</cp:coreProperties>
</file>